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CC65" w14:textId="77777777" w:rsidR="001723F7" w:rsidRDefault="001723F7" w:rsidP="00C363DF">
      <w:pPr>
        <w:spacing w:line="240" w:lineRule="auto"/>
        <w:jc w:val="both"/>
        <w:rPr>
          <w:rFonts w:ascii="Arial" w:hAnsi="Arial" w:cs="Arial"/>
        </w:rPr>
      </w:pPr>
    </w:p>
    <w:p w14:paraId="5F1CB9B8" w14:textId="1DD8FBC2" w:rsidR="00C22338" w:rsidRDefault="00C22338" w:rsidP="00C363DF">
      <w:pPr>
        <w:spacing w:line="240" w:lineRule="auto"/>
        <w:jc w:val="both"/>
        <w:rPr>
          <w:rFonts w:ascii="Arial" w:hAnsi="Arial" w:cs="Arial"/>
        </w:rPr>
      </w:pPr>
    </w:p>
    <w:p w14:paraId="283F115A" w14:textId="77777777" w:rsidR="00D21B40" w:rsidRPr="00D566F7" w:rsidRDefault="00D21B40" w:rsidP="00C363DF">
      <w:pPr>
        <w:spacing w:line="240" w:lineRule="auto"/>
        <w:jc w:val="both"/>
        <w:rPr>
          <w:rFonts w:ascii="Arial" w:hAnsi="Arial" w:cs="Arial"/>
        </w:rPr>
      </w:pPr>
    </w:p>
    <w:p w14:paraId="05704915" w14:textId="77777777" w:rsidR="007506A3" w:rsidRDefault="007506A3" w:rsidP="001723F7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7B51F13" w14:textId="41DD1E31" w:rsidR="001F365E" w:rsidRDefault="001723F7" w:rsidP="00C363DF">
      <w:pPr>
        <w:spacing w:line="240" w:lineRule="auto"/>
        <w:jc w:val="center"/>
        <w:rPr>
          <w:rFonts w:ascii="Arial" w:hAnsi="Arial" w:cs="Arial"/>
          <w:b/>
        </w:rPr>
      </w:pPr>
      <w:r w:rsidRPr="001723F7">
        <w:rPr>
          <w:rFonts w:ascii="Arial" w:hAnsi="Arial" w:cs="Arial"/>
          <w:b/>
          <w:bCs/>
        </w:rPr>
        <w:t xml:space="preserve">Anunţ public privind </w:t>
      </w:r>
      <w:r w:rsidR="009E277C" w:rsidRPr="009E277C">
        <w:rPr>
          <w:rFonts w:ascii="Arial" w:hAnsi="Arial" w:cs="Arial"/>
          <w:b/>
          <w:bCs/>
        </w:rPr>
        <w:t>decizi</w:t>
      </w:r>
      <w:r w:rsidR="009E277C">
        <w:rPr>
          <w:rFonts w:ascii="Arial" w:hAnsi="Arial" w:cs="Arial"/>
          <w:b/>
          <w:bCs/>
        </w:rPr>
        <w:t>a</w:t>
      </w:r>
      <w:r w:rsidR="009E277C" w:rsidRPr="009E277C">
        <w:rPr>
          <w:rFonts w:ascii="Arial" w:hAnsi="Arial" w:cs="Arial"/>
          <w:b/>
          <w:bCs/>
        </w:rPr>
        <w:t xml:space="preserve"> etapei de încadrare</w:t>
      </w:r>
    </w:p>
    <w:p w14:paraId="57CF2050" w14:textId="77777777" w:rsidR="001F365E" w:rsidRDefault="001F365E" w:rsidP="00C363DF">
      <w:pPr>
        <w:spacing w:line="240" w:lineRule="auto"/>
        <w:jc w:val="center"/>
        <w:rPr>
          <w:rFonts w:ascii="Arial" w:hAnsi="Arial" w:cs="Arial"/>
          <w:b/>
        </w:rPr>
      </w:pPr>
    </w:p>
    <w:p w14:paraId="0880A585" w14:textId="14D5E7B6" w:rsidR="00D21B40" w:rsidRPr="00D21B40" w:rsidRDefault="00D21B40" w:rsidP="00D21B40">
      <w:pPr>
        <w:spacing w:line="240" w:lineRule="auto"/>
        <w:jc w:val="both"/>
        <w:rPr>
          <w:rFonts w:ascii="Arial" w:eastAsia="Times New Roman" w:hAnsi="Arial" w:cs="Arial"/>
        </w:rPr>
      </w:pPr>
      <w:r w:rsidRPr="00D21B40">
        <w:rPr>
          <w:rFonts w:ascii="Arial" w:eastAsia="Times New Roman" w:hAnsi="Arial" w:cs="Arial"/>
        </w:rPr>
        <w:t>„ADMINISTRA</w:t>
      </w:r>
      <w:r w:rsidRPr="00D21B40">
        <w:rPr>
          <w:rFonts w:ascii="Arial" w:hAnsi="Arial" w:cs="Arial"/>
        </w:rPr>
        <w:t>Ţ</w:t>
      </w:r>
      <w:r w:rsidRPr="00D21B40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A</w:t>
      </w:r>
      <w:r w:rsidRPr="00D21B40">
        <w:rPr>
          <w:rFonts w:ascii="Arial" w:eastAsia="Times New Roman" w:hAnsi="Arial" w:cs="Arial"/>
        </w:rPr>
        <w:t xml:space="preserve"> NATIONALĂ ”APELE ROM</w:t>
      </w:r>
      <w:r w:rsidR="00440119">
        <w:rPr>
          <w:rFonts w:ascii="Arial" w:eastAsia="Times New Roman" w:hAnsi="Arial" w:cs="Arial"/>
        </w:rPr>
        <w:t>Ậ</w:t>
      </w:r>
      <w:r w:rsidRPr="00D21B40">
        <w:rPr>
          <w:rFonts w:ascii="Arial" w:eastAsia="Times New Roman" w:hAnsi="Arial" w:cs="Arial"/>
        </w:rPr>
        <w:t>NE” - ADMINISTRA</w:t>
      </w:r>
      <w:r w:rsidRPr="00D21B40">
        <w:rPr>
          <w:rFonts w:ascii="Arial" w:hAnsi="Arial" w:cs="Arial"/>
        </w:rPr>
        <w:t>Ţ</w:t>
      </w:r>
      <w:r>
        <w:rPr>
          <w:rFonts w:ascii="Arial" w:eastAsia="Times New Roman" w:hAnsi="Arial" w:cs="Arial"/>
        </w:rPr>
        <w:t>IA</w:t>
      </w:r>
      <w:r w:rsidRPr="00D21B40">
        <w:rPr>
          <w:rFonts w:ascii="Arial" w:eastAsia="Times New Roman" w:hAnsi="Arial" w:cs="Arial"/>
        </w:rPr>
        <w:t>" BAZINALĂ DE APĂ BUZĂU-IALOMI</w:t>
      </w:r>
      <w:r w:rsidRPr="00D21B40">
        <w:rPr>
          <w:rFonts w:ascii="Arial" w:hAnsi="Arial" w:cs="Arial"/>
        </w:rPr>
        <w:t>Ţ</w:t>
      </w:r>
      <w:r w:rsidRPr="00D21B40">
        <w:rPr>
          <w:rFonts w:ascii="Arial" w:eastAsia="Times New Roman" w:hAnsi="Arial" w:cs="Arial"/>
        </w:rPr>
        <w:t>A, anunță publicul interesat asupra luării deciziei etapei de încadrare de către Agenția pentru Protecția Mediului Dâmbovița: nu se supune evaluării impactului asupra mediului, nu se supune evalu</w:t>
      </w:r>
      <w:r w:rsidR="006F1FAE">
        <w:rPr>
          <w:rFonts w:ascii="Arial" w:eastAsia="Times New Roman" w:hAnsi="Arial" w:cs="Arial"/>
        </w:rPr>
        <w:t>ă</w:t>
      </w:r>
      <w:r w:rsidRPr="00D21B40">
        <w:rPr>
          <w:rFonts w:ascii="Arial" w:eastAsia="Times New Roman" w:hAnsi="Arial" w:cs="Arial"/>
        </w:rPr>
        <w:t xml:space="preserve">rii adecvate </w:t>
      </w:r>
      <w:r w:rsidR="006F1FAE">
        <w:rPr>
          <w:rFonts w:ascii="Arial" w:eastAsia="Times New Roman" w:hAnsi="Arial" w:cs="Arial"/>
        </w:rPr>
        <w:t>ș</w:t>
      </w:r>
      <w:r w:rsidRPr="00D21B40">
        <w:rPr>
          <w:rFonts w:ascii="Arial" w:eastAsia="Times New Roman" w:hAnsi="Arial" w:cs="Arial"/>
        </w:rPr>
        <w:t>i nu se supune evalu</w:t>
      </w:r>
      <w:r w:rsidR="006F1FAE">
        <w:rPr>
          <w:rFonts w:ascii="Arial" w:eastAsia="Times New Roman" w:hAnsi="Arial" w:cs="Arial"/>
        </w:rPr>
        <w:t>ă</w:t>
      </w:r>
      <w:r w:rsidRPr="00D21B40">
        <w:rPr>
          <w:rFonts w:ascii="Arial" w:eastAsia="Times New Roman" w:hAnsi="Arial" w:cs="Arial"/>
        </w:rPr>
        <w:t xml:space="preserve">rii impactului asupra corpurilor de apa, în cadrul procedurii de evaluare a impactului asupra mediului, pentru proiectul: "Refacerea ecosistemelor ripariene </w:t>
      </w:r>
      <w:r w:rsidR="00EE7B32">
        <w:rPr>
          <w:rFonts w:ascii="Arial" w:eastAsia="Times New Roman" w:hAnsi="Arial" w:cs="Arial"/>
        </w:rPr>
        <w:t>ș</w:t>
      </w:r>
      <w:r w:rsidRPr="00D21B40">
        <w:rPr>
          <w:rFonts w:ascii="Arial" w:eastAsia="Times New Roman" w:hAnsi="Arial" w:cs="Arial"/>
        </w:rPr>
        <w:t>i de apă curg</w:t>
      </w:r>
      <w:r w:rsidR="00EE7B32">
        <w:rPr>
          <w:rFonts w:ascii="Arial" w:eastAsia="Times New Roman" w:hAnsi="Arial" w:cs="Arial"/>
        </w:rPr>
        <w:t>ă</w:t>
      </w:r>
      <w:r w:rsidRPr="00D21B40">
        <w:rPr>
          <w:rFonts w:ascii="Arial" w:eastAsia="Times New Roman" w:hAnsi="Arial" w:cs="Arial"/>
        </w:rPr>
        <w:t xml:space="preserve">toare degradate de pe cursul de apă Ialomița, sector aval confluența Glod — amonte Acumularea Pucioasa </w:t>
      </w:r>
      <w:r>
        <w:rPr>
          <w:rFonts w:ascii="Arial" w:eastAsia="Times New Roman" w:hAnsi="Arial" w:cs="Arial"/>
        </w:rPr>
        <w:t>ș</w:t>
      </w:r>
      <w:r w:rsidRPr="00D21B40">
        <w:rPr>
          <w:rFonts w:ascii="Arial" w:eastAsia="Times New Roman" w:hAnsi="Arial" w:cs="Arial"/>
        </w:rPr>
        <w:t>i afluentul Ialomicioara aval confluen</w:t>
      </w:r>
      <w:r>
        <w:rPr>
          <w:rFonts w:ascii="Arial" w:eastAsia="Times New Roman" w:hAnsi="Arial" w:cs="Arial"/>
        </w:rPr>
        <w:t>ț</w:t>
      </w:r>
      <w:r w:rsidRPr="00D21B40">
        <w:rPr>
          <w:rFonts w:ascii="Arial" w:eastAsia="Times New Roman" w:hAnsi="Arial" w:cs="Arial"/>
        </w:rPr>
        <w:t>a Valea Frumu</w:t>
      </w:r>
      <w:r>
        <w:rPr>
          <w:rFonts w:ascii="Arial" w:eastAsia="Times New Roman" w:hAnsi="Arial" w:cs="Arial"/>
        </w:rPr>
        <w:t>ș</w:t>
      </w:r>
      <w:r w:rsidRPr="00D21B40">
        <w:rPr>
          <w:rFonts w:ascii="Arial" w:eastAsia="Times New Roman" w:hAnsi="Arial" w:cs="Arial"/>
        </w:rPr>
        <w:t>elului”, propus a fi amplasat în Buciumeni, Fieni, Moroeni, Pietro</w:t>
      </w:r>
      <w:r>
        <w:rPr>
          <w:rFonts w:ascii="Arial" w:eastAsia="Times New Roman" w:hAnsi="Arial" w:cs="Arial"/>
        </w:rPr>
        <w:t>ș</w:t>
      </w:r>
      <w:r w:rsidRPr="00D21B40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ț</w:t>
      </w:r>
      <w:r w:rsidRPr="00D21B40">
        <w:rPr>
          <w:rFonts w:ascii="Arial" w:eastAsia="Times New Roman" w:hAnsi="Arial" w:cs="Arial"/>
        </w:rPr>
        <w:t>a, Pucioasa</w:t>
      </w:r>
      <w:r>
        <w:rPr>
          <w:rFonts w:ascii="Arial" w:eastAsia="Times New Roman" w:hAnsi="Arial" w:cs="Arial"/>
        </w:rPr>
        <w:t>,</w:t>
      </w:r>
      <w:r w:rsidRPr="00D21B40">
        <w:rPr>
          <w:rFonts w:ascii="Arial" w:eastAsia="Times New Roman" w:hAnsi="Arial" w:cs="Arial"/>
        </w:rPr>
        <w:t xml:space="preserve"> Runcu, județul Dâmbovița</w:t>
      </w:r>
      <w:r>
        <w:rPr>
          <w:rFonts w:ascii="Arial" w:eastAsia="Times New Roman" w:hAnsi="Arial" w:cs="Arial"/>
        </w:rPr>
        <w:t>.</w:t>
      </w:r>
    </w:p>
    <w:p w14:paraId="4A5A9F88" w14:textId="72C40B0D" w:rsidR="00D21B40" w:rsidRPr="00D21B40" w:rsidRDefault="00D21B40" w:rsidP="00D21B40">
      <w:pPr>
        <w:spacing w:line="240" w:lineRule="auto"/>
        <w:jc w:val="both"/>
        <w:rPr>
          <w:rFonts w:ascii="Arial" w:eastAsia="Times New Roman" w:hAnsi="Arial" w:cs="Arial"/>
        </w:rPr>
      </w:pPr>
      <w:r w:rsidRPr="00D21B40">
        <w:rPr>
          <w:rFonts w:ascii="Arial" w:eastAsia="Times New Roman" w:hAnsi="Arial" w:cs="Arial"/>
        </w:rPr>
        <w:t>Proiectul deciziei de încadrare și motivele care o fundamentează pot fi consultate la următoarea adresă de internet</w:t>
      </w:r>
      <w:r>
        <w:rPr>
          <w:rFonts w:ascii="Arial" w:eastAsia="Times New Roman" w:hAnsi="Arial" w:cs="Arial"/>
          <w:lang w:val="en-US"/>
        </w:rPr>
        <w:t xml:space="preserve">: </w:t>
      </w:r>
      <w:hyperlink r:id="rId8" w:history="1">
        <w:r w:rsidR="007D6B28" w:rsidRPr="00AF592D">
          <w:rPr>
            <w:rStyle w:val="Hyperlink"/>
            <w:rFonts w:ascii="Arial" w:eastAsia="Times New Roman" w:hAnsi="Arial" w:cs="Arial"/>
          </w:rPr>
          <w:t>http://apmdb.anpm.ro</w:t>
        </w:r>
      </w:hyperlink>
      <w:r w:rsidR="007D6B28">
        <w:rPr>
          <w:rFonts w:ascii="Arial" w:eastAsia="Times New Roman" w:hAnsi="Arial" w:cs="Arial"/>
        </w:rPr>
        <w:t xml:space="preserve"> </w:t>
      </w:r>
      <w:r w:rsidRPr="00D21B40">
        <w:rPr>
          <w:rFonts w:ascii="Arial" w:eastAsia="Times New Roman" w:hAnsi="Arial" w:cs="Arial"/>
        </w:rPr>
        <w:t>.</w:t>
      </w:r>
    </w:p>
    <w:p w14:paraId="467FF966" w14:textId="0780DCE5" w:rsidR="001F365E" w:rsidRDefault="00D21B40" w:rsidP="00D21B40">
      <w:pPr>
        <w:spacing w:line="240" w:lineRule="auto"/>
        <w:jc w:val="both"/>
        <w:rPr>
          <w:rFonts w:ascii="Arial" w:hAnsi="Arial" w:cs="Arial"/>
        </w:rPr>
      </w:pPr>
      <w:r w:rsidRPr="00D21B40">
        <w:rPr>
          <w:rFonts w:ascii="Arial" w:eastAsia="Times New Roman" w:hAnsi="Arial" w:cs="Arial"/>
        </w:rPr>
        <w:t>Publicul interesat poate înainta comentarii/observa</w:t>
      </w:r>
      <w:r>
        <w:rPr>
          <w:rFonts w:ascii="Arial" w:eastAsia="Times New Roman" w:hAnsi="Arial" w:cs="Arial"/>
        </w:rPr>
        <w:t>ț</w:t>
      </w:r>
      <w:r w:rsidRPr="00D21B40">
        <w:rPr>
          <w:rFonts w:ascii="Arial" w:eastAsia="Times New Roman" w:hAnsi="Arial" w:cs="Arial"/>
        </w:rPr>
        <w:t xml:space="preserve">ii, la proiectul deciziei de încadrare în termen de 10 zile de la publicarea pe pagina de internet a autorității competente pentru protecția mediului. </w:t>
      </w:r>
    </w:p>
    <w:p w14:paraId="67E58A7D" w14:textId="368F87A3" w:rsidR="00EA4FE9" w:rsidRPr="00D566F7" w:rsidRDefault="00564008" w:rsidP="00C363DF">
      <w:pPr>
        <w:spacing w:line="240" w:lineRule="auto"/>
        <w:jc w:val="both"/>
        <w:rPr>
          <w:rFonts w:ascii="Arial" w:hAnsi="Arial" w:cs="Arial"/>
        </w:rPr>
      </w:pPr>
      <w:r w:rsidRPr="00D566F7">
        <w:rPr>
          <w:rFonts w:ascii="Arial" w:hAnsi="Arial" w:cs="Arial"/>
        </w:rPr>
        <w:t xml:space="preserve">             </w:t>
      </w:r>
    </w:p>
    <w:sectPr w:rsidR="00EA4FE9" w:rsidRPr="00D566F7" w:rsidSect="00266936">
      <w:footerReference w:type="default" r:id="rId9"/>
      <w:headerReference w:type="first" r:id="rId10"/>
      <w:footerReference w:type="first" r:id="rId11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0F4D" w14:textId="77777777" w:rsidR="00626CFF" w:rsidRDefault="00626CFF" w:rsidP="00AB00C2">
      <w:pPr>
        <w:spacing w:after="0" w:line="240" w:lineRule="auto"/>
      </w:pPr>
      <w:r>
        <w:separator/>
      </w:r>
    </w:p>
  </w:endnote>
  <w:endnote w:type="continuationSeparator" w:id="0">
    <w:p w14:paraId="786EE9E7" w14:textId="77777777" w:rsidR="00626CFF" w:rsidRDefault="00626CFF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3636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3636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2ED1AE59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CB37388" w14:textId="77777777" w:rsidR="00EF0CCE" w:rsidRDefault="002D518A" w:rsidP="00EF0CCE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</w:p>
        <w:p w14:paraId="088ED064" w14:textId="16D5231A" w:rsidR="00EF0CCE" w:rsidRDefault="00E84A83" w:rsidP="00EF0CCE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84A83">
            <w:rPr>
              <w:rFonts w:ascii="Arial" w:hAnsi="Arial" w:cs="Arial"/>
              <w:sz w:val="16"/>
              <w:szCs w:val="16"/>
              <w:lang w:val="ro-RO"/>
            </w:rPr>
            <w:t>S</w:t>
          </w:r>
          <w:r w:rsidR="00EF0CCE" w:rsidRPr="00E84A83">
            <w:rPr>
              <w:rFonts w:ascii="Arial" w:hAnsi="Arial" w:cs="Arial"/>
              <w:sz w:val="16"/>
              <w:szCs w:val="16"/>
              <w:lang w:val="ro-RO"/>
            </w:rPr>
            <w:t>tr.</w:t>
          </w:r>
          <w:r w:rsidR="00EF0CCE">
            <w:rPr>
              <w:rFonts w:ascii="Arial" w:hAnsi="Arial" w:cs="Arial"/>
              <w:sz w:val="16"/>
              <w:szCs w:val="16"/>
              <w:lang w:val="ro-RO"/>
            </w:rPr>
            <w:t xml:space="preserve"> Bucegi, nr. 20 bis, C.P. 120208, Buzău, jud. Buzău</w:t>
          </w:r>
        </w:p>
        <w:p w14:paraId="69DD3D2E" w14:textId="201428FE" w:rsidR="00EF0CCE" w:rsidRDefault="00EF0CCE" w:rsidP="00EF0CC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0238 725 446 | +4 0238 725 447</w:t>
          </w:r>
        </w:p>
        <w:p w14:paraId="6780F808" w14:textId="77777777" w:rsidR="00EF0CCE" w:rsidRDefault="00EF0CCE" w:rsidP="00EF0CC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0238 427 237</w:t>
          </w:r>
        </w:p>
        <w:p w14:paraId="59B84171" w14:textId="77777777" w:rsidR="00EF0CCE" w:rsidRDefault="00EF0CCE" w:rsidP="00EF0CC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dispecer@daib.rowater.ro</w:t>
          </w:r>
        </w:p>
        <w:p w14:paraId="12E535A1" w14:textId="77777777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DA8FE29" w14:textId="77777777" w:rsidR="002D518A" w:rsidRDefault="002D518A" w:rsidP="00EF0CC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1FD882D2" w:rsidR="002D518A" w:rsidRDefault="005B36F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84864" behindDoc="0" locked="0" layoutInCell="1" allowOverlap="1" wp14:anchorId="70CB54BE" wp14:editId="23FAFB1C">
                <wp:simplePos x="0" y="0"/>
                <wp:positionH relativeFrom="margin">
                  <wp:posOffset>-4679035</wp:posOffset>
                </wp:positionH>
                <wp:positionV relativeFrom="paragraph">
                  <wp:posOffset>8107</wp:posOffset>
                </wp:positionV>
                <wp:extent cx="8552196" cy="45719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820C2E9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BF04A0D" w14:textId="77777777" w:rsidR="00EF0CCE" w:rsidRPr="008D319E" w:rsidRDefault="00EF0CCE" w:rsidP="00EF0CCE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8D319E">
            <w:rPr>
              <w:rFonts w:ascii="Arial" w:hAnsi="Arial" w:cs="Arial"/>
              <w:sz w:val="16"/>
              <w:szCs w:val="16"/>
            </w:rPr>
            <w:t>C</w:t>
          </w:r>
          <w:r>
            <w:rPr>
              <w:rFonts w:ascii="Arial" w:hAnsi="Arial" w:cs="Arial"/>
              <w:sz w:val="16"/>
              <w:szCs w:val="16"/>
            </w:rPr>
            <w:t>od Fiscal</w:t>
          </w:r>
          <w:r w:rsidRPr="008D319E">
            <w:rPr>
              <w:rFonts w:ascii="Arial" w:hAnsi="Arial" w:cs="Arial"/>
              <w:sz w:val="16"/>
              <w:szCs w:val="16"/>
            </w:rPr>
            <w:t>: 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23706189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01.01.2007</w:t>
          </w:r>
        </w:p>
        <w:p w14:paraId="4C55D79F" w14:textId="77777777" w:rsidR="00EF0CCE" w:rsidRDefault="00EF0CCE" w:rsidP="00EF0CCE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Cod </w:t>
          </w:r>
          <w:r w:rsidRPr="008D319E">
            <w:rPr>
              <w:rFonts w:ascii="Arial" w:hAnsi="Arial" w:cs="Arial"/>
              <w:sz w:val="16"/>
              <w:szCs w:val="16"/>
              <w:lang w:val="ro-RO"/>
            </w:rPr>
            <w:t>IBAN: RO57 TREZ 1665 0220 1X01 1198</w:t>
          </w:r>
        </w:p>
        <w:p w14:paraId="143DD531" w14:textId="0C827A41" w:rsidR="00EF0CCE" w:rsidRDefault="009332DB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Trezoreria Buzǎu</w:t>
          </w:r>
        </w:p>
        <w:p w14:paraId="232877E4" w14:textId="77777777" w:rsidR="00EF0CCE" w:rsidRDefault="00EF0CCE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E84A83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E84A83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2890" w14:textId="77777777" w:rsidR="00626CFF" w:rsidRDefault="00626CFF" w:rsidP="00AB00C2">
      <w:pPr>
        <w:spacing w:after="0" w:line="240" w:lineRule="auto"/>
      </w:pPr>
      <w:r>
        <w:separator/>
      </w:r>
    </w:p>
  </w:footnote>
  <w:footnote w:type="continuationSeparator" w:id="0">
    <w:p w14:paraId="0F46D400" w14:textId="77777777" w:rsidR="00626CFF" w:rsidRDefault="00626CFF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37B8214D" w:rsidR="00CB636C" w:rsidRPr="005B36FA" w:rsidRDefault="000F6454" w:rsidP="00CB636C">
    <w:pPr>
      <w:pStyle w:val="Header"/>
      <w:rPr>
        <w:rFonts w:ascii="Arial" w:hAnsi="Arial" w:cs="Arial"/>
      </w:rPr>
    </w:pPr>
    <w:r w:rsidRPr="005B36FA">
      <w:rPr>
        <w:rFonts w:ascii="Arial" w:hAnsi="Arial" w:cs="Arial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3919287D">
              <wp:simplePos x="0" y="0"/>
              <wp:positionH relativeFrom="column">
                <wp:posOffset>502920</wp:posOffset>
              </wp:positionH>
              <wp:positionV relativeFrom="paragraph">
                <wp:posOffset>-464820</wp:posOffset>
              </wp:positionV>
              <wp:extent cx="4639310" cy="1271905"/>
              <wp:effectExtent l="0" t="0" r="8890" b="444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271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31F93BB" w14:textId="77777777" w:rsidR="000F6454" w:rsidRPr="00E305FF" w:rsidRDefault="000F6454" w:rsidP="000F6454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BUZǍU – IALOMIŢA </w:t>
                          </w:r>
                        </w:p>
                        <w:p w14:paraId="70CE29E2" w14:textId="77777777" w:rsidR="00266936" w:rsidRPr="00266936" w:rsidRDefault="00266936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6pt;margin-top:-36.6pt;width:365.3pt;height:10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NVdwIAAGYFAAAOAAAAZHJzL2Uyb0RvYy54bWysVEtv2zAMvg/YfxB0Xx2nabcGdYqsRYcB&#10;RVusHXpWZKkRJouaxMTOfv0o2Xms66XDLjYlfiTFj4/zi66xbK1CNOAqXh6NOFNOQm3cc8W/P15/&#10;+MRZROFqYcGpim9U5Bez9+/OWz9VY1iCrVVg5MTFaesrvkT006KIcqkaEY/AK0dKDaERSMfwXNRB&#10;tOS9scV4NDotWgi1DyBVjHR71Sv5LPvXWkm80zoqZLbi9DbM35C/i/QtZudi+hyEXxo5PEP8wysa&#10;YRwF3bm6EijYKpi/XDVGBoig8UhCU4DWRqqcA2VTjl5k87AUXuVciJzodzTF/+dW3q4f/H1g2H2G&#10;jgqYCGl9nEa6TPl0OjTpTy9lpCcKNzvaVIdM0uXk9PjsuCSVJF05/liejU6Sn2Jv7kPELwoaloSK&#10;B6pLpkusbyL20C0kRYtgTX1trM2H1Avq0ga2FlRFi/mR5PwPlHWsrfjp8ckoO3aQzHvP1iU3KnfD&#10;EG6fYpZwY1XCWPdNaWbqnOkrsYWUyu3iZ3RCaQr1FsMBv3/VW4z7PMgiRwaHO+PGOAg5+zw+e8rq&#10;H1vKdI+n2hzknUTsFt1Q+gXUG+qIAP2wRC+vDVXtRkS8F4GmgypNE4939NEWiHUYJM6WEH69dp/w&#10;1LSk5aylaat4/LkSQXFmvzpq57NyMknjmQ+Tk49jOoRDzeJQ41bNJVArlLRbvMxiwqPdijpA80SL&#10;YZ6ikko4SbErjlvxEvsdQItFqvk8g2ggvcAb9+Blcp3oTT352D2J4IfGRer5W9jOpZi+6N8emywd&#10;zFcI2uTmTgT3rA7E0zDn8RgWT9oWh+eM2q/H2W8AAAD//wMAUEsDBBQABgAIAAAAIQBbDxkW4QAA&#10;AAoBAAAPAAAAZHJzL2Rvd25yZXYueG1sTI9NT4NAEIbvJv6HzZh4Me1SiNIiS2OMH4k3i7bxtmVH&#10;ILKzhN0C/nvHk95mMk/eed58O9tOjDj41pGC1TICgVQ501Kt4K18XKxB+KDJ6M4RKvhGD9vi/CzX&#10;mXETveK4C7XgEPKZVtCE0GdS+qpBq/3S9Uh8+3SD1YHXoZZm0BOH207GUXQjrW6JPzS6x/sGq6/d&#10;ySr4uKoPL35+ep+S66R/eB7LdG9KpS4v5rtbEAHn8AfDrz6rQ8FOR3ci40WnIN3ETCpYpAkPDKyj&#10;DXc5MhmnK5BFLv9XKH4AAAD//wMAUEsBAi0AFAAGAAgAAAAhALaDOJL+AAAA4QEAABMAAAAAAAAA&#10;AAAAAAAAAAAAAFtDb250ZW50X1R5cGVzXS54bWxQSwECLQAUAAYACAAAACEAOP0h/9YAAACUAQAA&#10;CwAAAAAAAAAAAAAAAAAvAQAAX3JlbHMvLnJlbHNQSwECLQAUAAYACAAAACEA2u5DVXcCAABmBQAA&#10;DgAAAAAAAAAAAAAAAAAuAgAAZHJzL2Uyb0RvYy54bWxQSwECLQAUAAYACAAAACEAWw8ZFuEAAAAK&#10;AQAADwAAAAAAAAAAAAAAAADRBAAAZHJzL2Rvd25yZXYueG1sUEsFBgAAAAAEAAQA8wAAAN8FAAAA&#10;AA==&#10;" fillcolor="white [3201]" stroked="f" strokeweight=".5pt">
              <v:textbox>
                <w:txbxContent>
                  <w:p w14:paraId="1A14DFF2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31F93BB" w14:textId="77777777" w:rsidR="000F6454" w:rsidRPr="00E305FF" w:rsidRDefault="000F6454" w:rsidP="000F6454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BUZǍU – IALOMIŢA </w:t>
                    </w:r>
                  </w:p>
                  <w:p w14:paraId="70CE29E2" w14:textId="77777777" w:rsidR="00266936" w:rsidRPr="00266936" w:rsidRDefault="00266936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66936"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6912" behindDoc="1" locked="0" layoutInCell="1" allowOverlap="1" wp14:anchorId="79EBF4BA" wp14:editId="2BED90A4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936"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2032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936"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9984" behindDoc="1" locked="0" layoutInCell="1" allowOverlap="1" wp14:anchorId="13DD28AF" wp14:editId="304DB828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704"/>
    <w:multiLevelType w:val="hybridMultilevel"/>
    <w:tmpl w:val="0048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E6794"/>
    <w:multiLevelType w:val="hybridMultilevel"/>
    <w:tmpl w:val="C3AC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86919">
    <w:abstractNumId w:val="1"/>
  </w:num>
  <w:num w:numId="2" w16cid:durableId="9740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3189A"/>
    <w:rsid w:val="00041BB8"/>
    <w:rsid w:val="00086948"/>
    <w:rsid w:val="000B3084"/>
    <w:rsid w:val="000B68EA"/>
    <w:rsid w:val="000C0E48"/>
    <w:rsid w:val="000D31C6"/>
    <w:rsid w:val="000E14E8"/>
    <w:rsid w:val="000E5362"/>
    <w:rsid w:val="000F6454"/>
    <w:rsid w:val="0011499A"/>
    <w:rsid w:val="0013636F"/>
    <w:rsid w:val="00166404"/>
    <w:rsid w:val="001723F7"/>
    <w:rsid w:val="00191CC0"/>
    <w:rsid w:val="00195A00"/>
    <w:rsid w:val="001B53B0"/>
    <w:rsid w:val="001C543F"/>
    <w:rsid w:val="001F0392"/>
    <w:rsid w:val="001F0433"/>
    <w:rsid w:val="001F2094"/>
    <w:rsid w:val="001F365E"/>
    <w:rsid w:val="00210F06"/>
    <w:rsid w:val="0023331C"/>
    <w:rsid w:val="00266936"/>
    <w:rsid w:val="002865C8"/>
    <w:rsid w:val="002A1D26"/>
    <w:rsid w:val="002B10C8"/>
    <w:rsid w:val="002B76B0"/>
    <w:rsid w:val="002C0994"/>
    <w:rsid w:val="002C36BA"/>
    <w:rsid w:val="002D518A"/>
    <w:rsid w:val="002E1115"/>
    <w:rsid w:val="002F5EFD"/>
    <w:rsid w:val="00324DA0"/>
    <w:rsid w:val="00393AF9"/>
    <w:rsid w:val="00395468"/>
    <w:rsid w:val="003C420E"/>
    <w:rsid w:val="003E5ADD"/>
    <w:rsid w:val="003E641A"/>
    <w:rsid w:val="003F3556"/>
    <w:rsid w:val="003F4973"/>
    <w:rsid w:val="003F5C70"/>
    <w:rsid w:val="004024D0"/>
    <w:rsid w:val="00404E28"/>
    <w:rsid w:val="00432BC5"/>
    <w:rsid w:val="0043619C"/>
    <w:rsid w:val="00440119"/>
    <w:rsid w:val="00440F81"/>
    <w:rsid w:val="004A034C"/>
    <w:rsid w:val="004A4F61"/>
    <w:rsid w:val="004C3D13"/>
    <w:rsid w:val="004E0323"/>
    <w:rsid w:val="004E48AF"/>
    <w:rsid w:val="004E6CE2"/>
    <w:rsid w:val="00564008"/>
    <w:rsid w:val="005756A0"/>
    <w:rsid w:val="00590A53"/>
    <w:rsid w:val="005A6AF2"/>
    <w:rsid w:val="005A6BB2"/>
    <w:rsid w:val="005B36FA"/>
    <w:rsid w:val="005B5085"/>
    <w:rsid w:val="005D03ED"/>
    <w:rsid w:val="005E7ED8"/>
    <w:rsid w:val="00626724"/>
    <w:rsid w:val="00626CFF"/>
    <w:rsid w:val="00636F93"/>
    <w:rsid w:val="006554DF"/>
    <w:rsid w:val="00680CA2"/>
    <w:rsid w:val="006A0E4C"/>
    <w:rsid w:val="006D16C8"/>
    <w:rsid w:val="006F1FAE"/>
    <w:rsid w:val="007165A9"/>
    <w:rsid w:val="007226BE"/>
    <w:rsid w:val="007506A3"/>
    <w:rsid w:val="00775FAF"/>
    <w:rsid w:val="007A37FF"/>
    <w:rsid w:val="007B61B6"/>
    <w:rsid w:val="007D6115"/>
    <w:rsid w:val="007D6B28"/>
    <w:rsid w:val="007F6EDA"/>
    <w:rsid w:val="008476DE"/>
    <w:rsid w:val="00850779"/>
    <w:rsid w:val="00851D3B"/>
    <w:rsid w:val="0089073E"/>
    <w:rsid w:val="008D2164"/>
    <w:rsid w:val="009332DB"/>
    <w:rsid w:val="00964D9D"/>
    <w:rsid w:val="00981B46"/>
    <w:rsid w:val="009905CB"/>
    <w:rsid w:val="009A5B38"/>
    <w:rsid w:val="009C1420"/>
    <w:rsid w:val="009C2588"/>
    <w:rsid w:val="009E277C"/>
    <w:rsid w:val="009E5D77"/>
    <w:rsid w:val="009F223D"/>
    <w:rsid w:val="009F3B89"/>
    <w:rsid w:val="00A0332E"/>
    <w:rsid w:val="00A275C5"/>
    <w:rsid w:val="00A4765E"/>
    <w:rsid w:val="00A531F7"/>
    <w:rsid w:val="00A8005A"/>
    <w:rsid w:val="00A80905"/>
    <w:rsid w:val="00AA0871"/>
    <w:rsid w:val="00AB00C2"/>
    <w:rsid w:val="00AB59CC"/>
    <w:rsid w:val="00AD4D97"/>
    <w:rsid w:val="00AE0F1D"/>
    <w:rsid w:val="00AE7FD0"/>
    <w:rsid w:val="00B2165A"/>
    <w:rsid w:val="00B62806"/>
    <w:rsid w:val="00B6715B"/>
    <w:rsid w:val="00B7254F"/>
    <w:rsid w:val="00BB1702"/>
    <w:rsid w:val="00BB38C3"/>
    <w:rsid w:val="00BB6651"/>
    <w:rsid w:val="00BC73FD"/>
    <w:rsid w:val="00BD2445"/>
    <w:rsid w:val="00C22338"/>
    <w:rsid w:val="00C22E44"/>
    <w:rsid w:val="00C363DF"/>
    <w:rsid w:val="00C402AD"/>
    <w:rsid w:val="00C861BF"/>
    <w:rsid w:val="00C9349F"/>
    <w:rsid w:val="00CA5861"/>
    <w:rsid w:val="00CB4C6A"/>
    <w:rsid w:val="00CB636C"/>
    <w:rsid w:val="00CC57B2"/>
    <w:rsid w:val="00CD4FED"/>
    <w:rsid w:val="00CE4F69"/>
    <w:rsid w:val="00CE6CA7"/>
    <w:rsid w:val="00CF0FEE"/>
    <w:rsid w:val="00D03346"/>
    <w:rsid w:val="00D13E04"/>
    <w:rsid w:val="00D21B40"/>
    <w:rsid w:val="00D2738F"/>
    <w:rsid w:val="00D276AB"/>
    <w:rsid w:val="00D36B90"/>
    <w:rsid w:val="00D4009D"/>
    <w:rsid w:val="00D566F7"/>
    <w:rsid w:val="00D61A14"/>
    <w:rsid w:val="00D8184C"/>
    <w:rsid w:val="00D82300"/>
    <w:rsid w:val="00D92774"/>
    <w:rsid w:val="00D961DC"/>
    <w:rsid w:val="00DE4FFF"/>
    <w:rsid w:val="00E02EC7"/>
    <w:rsid w:val="00E20EEA"/>
    <w:rsid w:val="00E25923"/>
    <w:rsid w:val="00E305FF"/>
    <w:rsid w:val="00E4590D"/>
    <w:rsid w:val="00E5241F"/>
    <w:rsid w:val="00E84A83"/>
    <w:rsid w:val="00EA4FE9"/>
    <w:rsid w:val="00EB0A3E"/>
    <w:rsid w:val="00EB515C"/>
    <w:rsid w:val="00EC1AF0"/>
    <w:rsid w:val="00EE7B32"/>
    <w:rsid w:val="00EF0CCE"/>
    <w:rsid w:val="00EF1EDE"/>
    <w:rsid w:val="00EF6C29"/>
    <w:rsid w:val="00F544A1"/>
    <w:rsid w:val="00F70EB6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aliases w:val="Normal bullet 2,Forth level"/>
    <w:basedOn w:val="Normal"/>
    <w:link w:val="ListParagraphChar"/>
    <w:qFormat/>
    <w:rsid w:val="00590A53"/>
    <w:pPr>
      <w:spacing w:after="200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ormal bullet 2 Char,Forth level Char"/>
    <w:link w:val="ListParagraph"/>
    <w:locked/>
    <w:rsid w:val="00590A53"/>
  </w:style>
  <w:style w:type="paragraph" w:customStyle="1" w:styleId="Standard">
    <w:name w:val="Standard"/>
    <w:rsid w:val="00590A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db.anp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88D2-9849-4C3A-9507-08DF0F8B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Roxana Adam</cp:lastModifiedBy>
  <cp:revision>3</cp:revision>
  <cp:lastPrinted>2021-03-30T06:38:00Z</cp:lastPrinted>
  <dcterms:created xsi:type="dcterms:W3CDTF">2022-10-18T07:06:00Z</dcterms:created>
  <dcterms:modified xsi:type="dcterms:W3CDTF">2022-10-18T07:07:00Z</dcterms:modified>
</cp:coreProperties>
</file>